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Teacher Observation Form</w:t>
      </w:r>
    </w:p>
    <w:p>
      <w:pPr>
        <w:jc w:val="center"/>
      </w:pPr>
      <w:r>
        <w:rPr>
          <w:i/>
          <w:sz w:val="18"/>
        </w:rPr>
        <w:t>Free Editable Classroom Observation Template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DEDED"/>
          </w:tcPr>
          <w:p>
            <w:r>
              <w:t>Teacher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</w:tcPr>
          <w:p>
            <w:r>
              <w:t>Observer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DEDED"/>
          </w:tcPr>
          <w:p>
            <w:r>
              <w:t>Date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</w:tcPr>
          <w:p>
            <w:r>
              <w:t>Class / Grade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DEDED"/>
          </w:tcPr>
          <w:p>
            <w:r>
              <w:t>Subject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</w:tcPr>
          <w:p>
            <w:r>
              <w:t>Lesson / Topic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DEDED"/>
          </w:tcPr>
          <w:p>
            <w:r>
              <w:t>Observation type</w:t>
            </w:r>
          </w:p>
        </w:tc>
        <w:tc>
          <w:tcPr>
            <w:tcW w:type="dxa" w:w="2592"/>
          </w:tcPr>
          <w:p>
            <w:r>
              <w:t>Formal / Coaching / Peer / Other</w:t>
            </w:r>
          </w:p>
        </w:tc>
        <w:tc>
          <w:tcPr>
            <w:tcW w:type="dxa" w:w="2592"/>
            <w:shd w:fill="EDEDED"/>
          </w:tcPr>
          <w:p>
            <w:r>
              <w:t>Observation focus</w:t>
            </w:r>
          </w:p>
        </w:tc>
        <w:tc>
          <w:tcPr>
            <w:tcW w:type="dxa" w:w="2592"/>
          </w:tcPr>
          <w:p>
            <w:r/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2F3"/>
          </w:tcPr>
          <w:p>
            <w:r>
              <w:t>Section / Prompt</w:t>
            </w:r>
          </w:p>
        </w:tc>
        <w:tc>
          <w:tcPr>
            <w:tcW w:type="dxa" w:w="5184"/>
            <w:shd w:fill="D9E2F3"/>
          </w:tcPr>
          <w:p>
            <w:r>
              <w:t>Notes / Evidence</w:t>
            </w:r>
          </w:p>
        </w:tc>
      </w:tr>
      <w:tr>
        <w:tc>
          <w:tcPr>
            <w:tcW w:type="dxa" w:w="5184"/>
          </w:tcPr>
          <w:p>
            <w:r>
              <w:t>Learning objective / intended outcome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Opening and connection to prior learning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Student engagement and participation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Questioning and student thinking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Explanation / modelling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Differentiation / inclusion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Assessment for learning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Classroom routines and learning climate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sz w:val="28"/>
        </w:rPr>
        <w:t>Teacher Observation Form — Continued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2F3"/>
          </w:tcPr>
          <w:p>
            <w:r>
              <w:t>Section / Prompt</w:t>
            </w:r>
          </w:p>
        </w:tc>
        <w:tc>
          <w:tcPr>
            <w:tcW w:type="dxa" w:w="5184"/>
            <w:shd w:fill="D9E2F3"/>
          </w:tcPr>
          <w:p>
            <w:r>
              <w:t>Notes / Evidence</w:t>
            </w:r>
          </w:p>
        </w:tc>
      </w:tr>
      <w:tr>
        <w:tc>
          <w:tcPr>
            <w:tcW w:type="dxa" w:w="5184"/>
          </w:tcPr>
          <w:p>
            <w:r>
              <w:t>Student voice / collaboration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Use of resources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Evidence of learning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Strengths observed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Priority area for development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Agreed next step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Support required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Follow-up date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</w:tbl>
    <w:p/>
    <w:p>
      <w:r>
        <w:rPr>
          <w:b/>
        </w:rPr>
        <w:t xml:space="preserve">Observer principle: </w:t>
      </w:r>
      <w:r>
        <w:t>Record evidence before judgement. Describe what was seen or heard, then interpret its significance for student learning.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dranupsharma.com | Classroom Observation &amp; Teacher Development Resource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