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Classroom Walkthrough Checklist</w:t>
      </w:r>
    </w:p>
    <w:p>
      <w:pPr>
        <w:jc w:val="center"/>
      </w:pPr>
      <w:r>
        <w:rPr>
          <w:i/>
          <w:sz w:val="18"/>
        </w:rPr>
        <w:t>For Principals and School Leaders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EDEDED"/>
            <w:vAlign w:val="center"/>
          </w:tcPr>
          <w:p>
            <w:r>
              <w:t>Leader / Observer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  <w:shd w:fill="EDEDED"/>
            <w:vAlign w:val="center"/>
          </w:tcPr>
          <w:p>
            <w:r>
              <w:t>Date</w:t>
            </w:r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  <w:shd w:fill="EDEDED"/>
            <w:vAlign w:val="center"/>
          </w:tcPr>
          <w:p>
            <w:r>
              <w:t>Class / Grade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  <w:shd w:fill="EDEDED"/>
            <w:vAlign w:val="center"/>
          </w:tcPr>
          <w:p>
            <w:r>
              <w:t>Teacher</w:t>
            </w:r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  <w:shd w:fill="EDEDED"/>
            <w:vAlign w:val="center"/>
          </w:tcPr>
          <w:p>
            <w:r>
              <w:t>Time in / out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  <w:shd w:fill="EDEDED"/>
            <w:vAlign w:val="center"/>
          </w:tcPr>
          <w:p>
            <w:r>
              <w:t>Walkthrough focus</w:t>
            </w:r>
          </w:p>
        </w:tc>
        <w:tc>
          <w:tcPr>
            <w:tcW w:type="dxa" w:w="2592"/>
          </w:tcPr>
          <w:p>
            <w:r/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D9E2F3"/>
          </w:tcPr>
          <w:p>
            <w:r>
              <w:t>Walkthrough indicator</w:t>
            </w:r>
          </w:p>
        </w:tc>
        <w:tc>
          <w:tcPr>
            <w:tcW w:type="dxa" w:w="3456"/>
            <w:shd w:fill="D9E2F3"/>
          </w:tcPr>
          <w:p>
            <w:r>
              <w:t>Observed?</w:t>
            </w:r>
          </w:p>
        </w:tc>
        <w:tc>
          <w:tcPr>
            <w:tcW w:type="dxa" w:w="3456"/>
            <w:shd w:fill="D9E2F3"/>
          </w:tcPr>
          <w:p>
            <w:r>
              <w:t>Evidence / notes</w:t>
            </w:r>
          </w:p>
        </w:tc>
      </w:tr>
      <w:tr>
        <w:tc>
          <w:tcPr>
            <w:tcW w:type="dxa" w:w="3456"/>
          </w:tcPr>
          <w:p>
            <w:r>
              <w:t>Learning purpose is clear or inferable</w:t>
            </w:r>
          </w:p>
        </w:tc>
        <w:tc>
          <w:tcPr>
            <w:tcW w:type="dxa" w:w="3456"/>
          </w:tcPr>
          <w:p>
            <w:r>
              <w:t>Yes / Partly / No</w:t>
            </w:r>
          </w:p>
        </w:tc>
        <w:tc>
          <w:tcPr>
            <w:tcW w:type="dxa" w:w="3456"/>
          </w:tcPr>
          <w:p>
            <w:r>
              <w:br/>
            </w:r>
          </w:p>
        </w:tc>
      </w:tr>
      <w:tr>
        <w:tc>
          <w:tcPr>
            <w:tcW w:type="dxa" w:w="3456"/>
          </w:tcPr>
          <w:p>
            <w:r>
              <w:t>Students know what they are doing</w:t>
            </w:r>
          </w:p>
        </w:tc>
        <w:tc>
          <w:tcPr>
            <w:tcW w:type="dxa" w:w="3456"/>
          </w:tcPr>
          <w:p>
            <w:r>
              <w:t>Yes / Partly / No</w:t>
            </w:r>
          </w:p>
        </w:tc>
        <w:tc>
          <w:tcPr>
            <w:tcW w:type="dxa" w:w="3456"/>
          </w:tcPr>
          <w:p>
            <w:r>
              <w:br/>
            </w:r>
          </w:p>
        </w:tc>
      </w:tr>
      <w:tr>
        <w:tc>
          <w:tcPr>
            <w:tcW w:type="dxa" w:w="3456"/>
          </w:tcPr>
          <w:p>
            <w:r>
              <w:t>Most students are meaningfully engaged</w:t>
            </w:r>
          </w:p>
        </w:tc>
        <w:tc>
          <w:tcPr>
            <w:tcW w:type="dxa" w:w="3456"/>
          </w:tcPr>
          <w:p>
            <w:r>
              <w:t>Yes / Partly / No</w:t>
            </w:r>
          </w:p>
        </w:tc>
        <w:tc>
          <w:tcPr>
            <w:tcW w:type="dxa" w:w="3456"/>
          </w:tcPr>
          <w:p>
            <w:r>
              <w:br/>
            </w:r>
          </w:p>
        </w:tc>
      </w:tr>
      <w:tr>
        <w:tc>
          <w:tcPr>
            <w:tcW w:type="dxa" w:w="3456"/>
          </w:tcPr>
          <w:p>
            <w:r>
              <w:t>Questioning reveals student thinking</w:t>
            </w:r>
          </w:p>
        </w:tc>
        <w:tc>
          <w:tcPr>
            <w:tcW w:type="dxa" w:w="3456"/>
          </w:tcPr>
          <w:p>
            <w:r>
              <w:t>Yes / Partly / No</w:t>
            </w:r>
          </w:p>
        </w:tc>
        <w:tc>
          <w:tcPr>
            <w:tcW w:type="dxa" w:w="3456"/>
          </w:tcPr>
          <w:p>
            <w:r>
              <w:br/>
            </w:r>
          </w:p>
        </w:tc>
      </w:tr>
      <w:tr>
        <w:tc>
          <w:tcPr>
            <w:tcW w:type="dxa" w:w="3456"/>
          </w:tcPr>
          <w:p>
            <w:r>
              <w:t>Teacher checks understanding</w:t>
            </w:r>
          </w:p>
        </w:tc>
        <w:tc>
          <w:tcPr>
            <w:tcW w:type="dxa" w:w="3456"/>
          </w:tcPr>
          <w:p>
            <w:r>
              <w:t>Yes / Partly / No</w:t>
            </w:r>
          </w:p>
        </w:tc>
        <w:tc>
          <w:tcPr>
            <w:tcW w:type="dxa" w:w="3456"/>
          </w:tcPr>
          <w:p>
            <w:r>
              <w:br/>
            </w:r>
          </w:p>
        </w:tc>
      </w:tr>
      <w:tr>
        <w:tc>
          <w:tcPr>
            <w:tcW w:type="dxa" w:w="3456"/>
          </w:tcPr>
          <w:p>
            <w:r>
              <w:t>Support and challenge are visible where needed</w:t>
            </w:r>
          </w:p>
        </w:tc>
        <w:tc>
          <w:tcPr>
            <w:tcW w:type="dxa" w:w="3456"/>
          </w:tcPr>
          <w:p>
            <w:r>
              <w:t>Yes / Partly / No</w:t>
            </w:r>
          </w:p>
        </w:tc>
        <w:tc>
          <w:tcPr>
            <w:tcW w:type="dxa" w:w="3456"/>
          </w:tcPr>
          <w:p>
            <w:r>
              <w:br/>
            </w:r>
          </w:p>
        </w:tc>
      </w:tr>
      <w:tr>
        <w:tc>
          <w:tcPr>
            <w:tcW w:type="dxa" w:w="3456"/>
          </w:tcPr>
          <w:p>
            <w:r>
              <w:t>Transitions and routines protect learning time</w:t>
            </w:r>
          </w:p>
        </w:tc>
        <w:tc>
          <w:tcPr>
            <w:tcW w:type="dxa" w:w="3456"/>
          </w:tcPr>
          <w:p>
            <w:r>
              <w:t>Yes / Partly / No</w:t>
            </w:r>
          </w:p>
        </w:tc>
        <w:tc>
          <w:tcPr>
            <w:tcW w:type="dxa" w:w="3456"/>
          </w:tcPr>
          <w:p>
            <w:r>
              <w:br/>
            </w:r>
          </w:p>
        </w:tc>
      </w:tr>
      <w:tr>
        <w:tc>
          <w:tcPr>
            <w:tcW w:type="dxa" w:w="3456"/>
          </w:tcPr>
          <w:p>
            <w:r>
              <w:t>Students explain, discuss, apply or create</w:t>
            </w:r>
          </w:p>
        </w:tc>
        <w:tc>
          <w:tcPr>
            <w:tcW w:type="dxa" w:w="3456"/>
          </w:tcPr>
          <w:p>
            <w:r>
              <w:t>Yes / Partly / No</w:t>
            </w:r>
          </w:p>
        </w:tc>
        <w:tc>
          <w:tcPr>
            <w:tcW w:type="dxa" w:w="3456"/>
          </w:tcPr>
          <w:p>
            <w:r>
              <w:br/>
            </w:r>
          </w:p>
        </w:tc>
      </w:tr>
      <w:tr>
        <w:tc>
          <w:tcPr>
            <w:tcW w:type="dxa" w:w="3456"/>
          </w:tcPr>
          <w:p>
            <w:r>
              <w:t>Classroom climate is respectful and purposeful</w:t>
            </w:r>
          </w:p>
        </w:tc>
        <w:tc>
          <w:tcPr>
            <w:tcW w:type="dxa" w:w="3456"/>
          </w:tcPr>
          <w:p>
            <w:r>
              <w:t>Yes / Partly / No</w:t>
            </w:r>
          </w:p>
        </w:tc>
        <w:tc>
          <w:tcPr>
            <w:tcW w:type="dxa" w:w="3456"/>
          </w:tcPr>
          <w:p>
            <w:r>
              <w:br/>
            </w:r>
          </w:p>
        </w:tc>
      </w:tr>
      <w:tr>
        <w:tc>
          <w:tcPr>
            <w:tcW w:type="dxa" w:w="3456"/>
          </w:tcPr>
          <w:p>
            <w:r>
              <w:t>Evidence of the school-wide instructional priority is visible</w:t>
            </w:r>
          </w:p>
        </w:tc>
        <w:tc>
          <w:tcPr>
            <w:tcW w:type="dxa" w:w="3456"/>
          </w:tcPr>
          <w:p>
            <w:r>
              <w:t>Yes / Partly / No</w:t>
            </w:r>
          </w:p>
        </w:tc>
        <w:tc>
          <w:tcPr>
            <w:tcW w:type="dxa" w:w="3456"/>
          </w:tcPr>
          <w:p>
            <w:r>
              <w:br/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6912"/>
      </w:tblGrid>
      <w:tr>
        <w:tc>
          <w:tcPr>
            <w:tcW w:type="dxa" w:w="5184"/>
            <w:shd w:fill="D9E2F3"/>
          </w:tcPr>
          <w:p>
            <w:r>
              <w:t>Summary</w:t>
            </w:r>
          </w:p>
        </w:tc>
        <w:tc>
          <w:tcPr>
            <w:tcW w:type="dxa" w:w="5184"/>
            <w:shd w:fill="D9E2F3"/>
          </w:tcPr>
          <w:p>
            <w:r>
              <w:t>Notes</w:t>
            </w:r>
          </w:p>
        </w:tc>
      </w:tr>
      <w:tr>
        <w:tc>
          <w:tcPr>
            <w:tcW w:type="dxa" w:w="3312"/>
          </w:tcPr>
          <w:p>
            <w:r>
              <w:t>Pattern / strength noticed</w:t>
            </w:r>
          </w:p>
        </w:tc>
        <w:tc>
          <w:tcPr>
            <w:tcW w:type="dxa" w:w="6912"/>
          </w:tcPr>
          <w:p>
            <w:r>
              <w:br/>
              <w:br/>
            </w:r>
          </w:p>
        </w:tc>
      </w:tr>
      <w:tr>
        <w:tc>
          <w:tcPr>
            <w:tcW w:type="dxa" w:w="3312"/>
          </w:tcPr>
          <w:p>
            <w:r>
              <w:t>Question for follow-up</w:t>
            </w:r>
          </w:p>
        </w:tc>
        <w:tc>
          <w:tcPr>
            <w:tcW w:type="dxa" w:w="6912"/>
          </w:tcPr>
          <w:p>
            <w:r>
              <w:br/>
              <w:br/>
            </w:r>
          </w:p>
        </w:tc>
      </w:tr>
      <w:tr>
        <w:tc>
          <w:tcPr>
            <w:tcW w:type="dxa" w:w="3312"/>
          </w:tcPr>
          <w:p>
            <w:r>
              <w:t>School-wide implication / trend</w:t>
            </w:r>
          </w:p>
        </w:tc>
        <w:tc>
          <w:tcPr>
            <w:tcW w:type="dxa" w:w="6912"/>
          </w:tcPr>
          <w:p>
            <w:r>
              <w:br/>
              <w:br/>
            </w:r>
          </w:p>
        </w:tc>
      </w:tr>
      <w:tr>
        <w:tc>
          <w:tcPr>
            <w:tcW w:type="dxa" w:w="3312"/>
          </w:tcPr>
          <w:p>
            <w:r>
              <w:t>Action or revisit needed</w:t>
            </w:r>
          </w:p>
        </w:tc>
        <w:tc>
          <w:tcPr>
            <w:tcW w:type="dxa" w:w="6912"/>
          </w:tcPr>
          <w:p>
            <w:r>
              <w:br/>
              <w:br/>
            </w:r>
          </w:p>
        </w:tc>
      </w:tr>
    </w:tbl>
    <w:p/>
    <w:p>
      <w:r>
        <w:rPr>
          <w:b/>
        </w:rPr>
        <w:t xml:space="preserve">Important: </w:t>
      </w:r>
      <w:r>
        <w:t>A short walkthrough is a sample, not a full evaluation of a teacher. Use repeated evidence across classrooms to identify patterns and improvement priorities.</w:t>
      </w:r>
    </w:p>
    <w:sectPr w:rsidR="00FC693F" w:rsidRPr="0006063C" w:rsidSect="00034616">
      <w:footerReference w:type="default" r:id="rId9"/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dranupsharma.com | Classroom Observation &amp; Teacher Development Resource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